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上海市邮政管理局</w:t>
      </w:r>
      <w:r>
        <w:rPr>
          <w:rFonts w:hint="default" w:ascii="Times New Roman" w:hAnsi="Times New Roman" w:eastAsia="方正小标宋简体" w:cs="Times New Roman"/>
          <w:bCs/>
          <w:spacing w:val="-4"/>
          <w:sz w:val="44"/>
          <w:szCs w:val="44"/>
        </w:rPr>
        <w:t>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sz w:val="32"/>
          <w:szCs w:val="32"/>
          <w:shd w:val="clear" w:color="auto" w:fill="FFFFFF"/>
          <w:lang w:eastAsia="zh-CN"/>
        </w:rPr>
        <w:t>上海市邮政管理局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0" w:firstLineChars="0"/>
        <w:rPr>
          <w:rFonts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8145" w:type="dxa"/>
        <w:jc w:val="center"/>
        <w:tblLayout w:type="fixed"/>
        <w:tblCellMar>
          <w:top w:w="0" w:type="dxa"/>
          <w:left w:w="108" w:type="dxa"/>
          <w:bottom w:w="0" w:type="dxa"/>
          <w:right w:w="108" w:type="dxa"/>
        </w:tblCellMar>
      </w:tblPr>
      <w:tblGrid>
        <w:gridCol w:w="1734"/>
        <w:gridCol w:w="1134"/>
        <w:gridCol w:w="1134"/>
        <w:gridCol w:w="1984"/>
        <w:gridCol w:w="1254"/>
        <w:gridCol w:w="905"/>
      </w:tblGrid>
      <w:tr>
        <w:tblPrEx>
          <w:tblCellMar>
            <w:top w:w="0" w:type="dxa"/>
            <w:left w:w="108" w:type="dxa"/>
            <w:bottom w:w="0" w:type="dxa"/>
            <w:right w:w="108" w:type="dxa"/>
          </w:tblCellMar>
        </w:tblPrEx>
        <w:trPr>
          <w:trHeight w:val="1984" w:hRule="atLeast"/>
          <w:jc w:val="center"/>
        </w:trPr>
        <w:tc>
          <w:tcPr>
            <w:tcW w:w="17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黑体"/>
                <w:kern w:val="0"/>
                <w:sz w:val="28"/>
                <w:szCs w:val="28"/>
                <w:lang w:eastAsia="zh-CN"/>
              </w:rPr>
            </w:pPr>
            <w:r>
              <w:rPr>
                <w:rFonts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7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sz w:val="24"/>
                <w:szCs w:val="24"/>
              </w:rPr>
            </w:pPr>
            <w:r>
              <w:rPr>
                <w:rFonts w:hint="eastAsia" w:hAnsi="宋体" w:cs="宋体"/>
                <w:kern w:val="0"/>
                <w:szCs w:val="21"/>
                <w:lang w:eastAsia="zh-CN"/>
              </w:rPr>
              <w:t>浦东邮政管理局一级科员</w:t>
            </w:r>
            <w:r>
              <w:rPr>
                <w:rFonts w:hint="eastAsia" w:hAnsi="宋体" w:cs="宋体"/>
                <w:kern w:val="0"/>
                <w:szCs w:val="21"/>
              </w:rPr>
              <w:t>职位（职位代码：</w:t>
            </w:r>
            <w:r>
              <w:rPr>
                <w:rFonts w:hint="eastAsia" w:cs="宋体"/>
                <w:kern w:val="0"/>
                <w:szCs w:val="21"/>
              </w:rPr>
              <w:t>300110001001</w:t>
            </w:r>
            <w:r>
              <w:rPr>
                <w:rFonts w:hint="eastAsia" w:hAnsi="宋体" w:cs="宋体"/>
                <w:kern w:val="0"/>
                <w:szCs w:val="21"/>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eastAsia="仿宋_GB2312"/>
                <w:sz w:val="24"/>
                <w:szCs w:val="24"/>
              </w:rPr>
              <w:t>12</w:t>
            </w:r>
            <w:r>
              <w:rPr>
                <w:rFonts w:hint="eastAsia" w:eastAsia="仿宋_GB2312"/>
                <w:sz w:val="24"/>
                <w:szCs w:val="24"/>
                <w:lang w:val="en-US" w:eastAsia="zh-CN"/>
              </w:rPr>
              <w:t>6</w:t>
            </w:r>
            <w:r>
              <w:rPr>
                <w:rFonts w:eastAsia="仿宋_GB2312"/>
                <w:sz w:val="24"/>
                <w:szCs w:val="24"/>
              </w:rPr>
              <w:t>.4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吴洋坤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170231011200816</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陈允雅</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170231011600921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刘雨青</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170232030200315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林燕琼</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170233010501417</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周昂成</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170233010504820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金鹏飞</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170233010508620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王君瑶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170237011802201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仿宋_GB2312"/>
                <w:sz w:val="24"/>
                <w:szCs w:val="24"/>
              </w:rPr>
            </w:pPr>
            <w:r>
              <w:rPr>
                <w:rFonts w:hint="eastAsia" w:ascii="宋体" w:hAnsi="宋体" w:eastAsia="宋体" w:cs="宋体"/>
                <w:i w:val="0"/>
                <w:iCs w:val="0"/>
                <w:color w:val="000000"/>
                <w:kern w:val="0"/>
                <w:sz w:val="20"/>
                <w:szCs w:val="20"/>
                <w:u w:val="none"/>
                <w:lang w:val="en-US" w:eastAsia="zh-CN" w:bidi="ar"/>
              </w:rPr>
              <w:t>王好</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eastAsia="仿宋_GB2312"/>
                <w:sz w:val="24"/>
                <w:szCs w:val="24"/>
              </w:rPr>
            </w:pPr>
            <w:r>
              <w:rPr>
                <w:rFonts w:hint="eastAsia" w:ascii="宋体" w:hAnsi="宋体" w:eastAsia="宋体" w:cs="宋体"/>
                <w:i w:val="0"/>
                <w:iCs w:val="0"/>
                <w:color w:val="000000"/>
                <w:kern w:val="0"/>
                <w:sz w:val="20"/>
                <w:szCs w:val="20"/>
                <w:u w:val="none"/>
                <w:lang w:val="en-US" w:eastAsia="zh-CN" w:bidi="ar"/>
              </w:rPr>
              <w:t>170244010605524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蓝同然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170245015401826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rFonts w:hint="eastAsia" w:hAnsi="宋体" w:cs="宋体"/>
                <w:kern w:val="0"/>
                <w:szCs w:val="21"/>
              </w:rPr>
            </w:pPr>
            <w:r>
              <w:rPr>
                <w:rFonts w:hint="eastAsia" w:hAnsi="宋体" w:cs="宋体"/>
                <w:kern w:val="0"/>
                <w:szCs w:val="21"/>
                <w:lang w:eastAsia="zh-CN"/>
              </w:rPr>
              <w:t>宝山邮政管理局一级主任科员及以下一</w:t>
            </w:r>
            <w:r>
              <w:rPr>
                <w:rFonts w:hint="eastAsia" w:hAnsi="宋体" w:cs="宋体"/>
                <w:kern w:val="0"/>
                <w:szCs w:val="21"/>
              </w:rPr>
              <w:t>职位</w:t>
            </w:r>
          </w:p>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sz w:val="24"/>
                <w:szCs w:val="24"/>
              </w:rPr>
            </w:pPr>
            <w:r>
              <w:rPr>
                <w:rFonts w:hint="eastAsia" w:hAnsi="宋体" w:cs="宋体"/>
                <w:kern w:val="0"/>
                <w:szCs w:val="21"/>
              </w:rPr>
              <w:t>（职位代码：</w:t>
            </w:r>
            <w:r>
              <w:rPr>
                <w:rFonts w:hint="eastAsia" w:cs="宋体"/>
                <w:kern w:val="0"/>
                <w:szCs w:val="21"/>
              </w:rPr>
              <w:t>300110002001</w:t>
            </w:r>
            <w:r>
              <w:rPr>
                <w:rFonts w:hint="eastAsia" w:hAnsi="宋体" w:cs="宋体"/>
                <w:kern w:val="0"/>
                <w:szCs w:val="21"/>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sz w:val="24"/>
                <w:szCs w:val="24"/>
              </w:rPr>
            </w:pPr>
            <w:r>
              <w:rPr>
                <w:rFonts w:eastAsia="仿宋_GB2312"/>
                <w:sz w:val="24"/>
                <w:szCs w:val="24"/>
              </w:rPr>
              <w:t>1</w:t>
            </w:r>
            <w:r>
              <w:rPr>
                <w:rFonts w:hint="eastAsia" w:eastAsia="仿宋_GB2312"/>
                <w:sz w:val="24"/>
                <w:szCs w:val="24"/>
                <w:lang w:val="en-US" w:eastAsia="zh-CN"/>
              </w:rPr>
              <w:t>13</w:t>
            </w:r>
            <w:r>
              <w:rPr>
                <w:rFonts w:eastAsia="仿宋_GB2312"/>
                <w:sz w:val="24"/>
                <w:szCs w:val="24"/>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方夏昀</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170233040501713</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曹茜</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170236040203724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张文娟</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170237070201404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rFonts w:hint="eastAsia" w:hAnsi="宋体" w:cs="宋体"/>
                <w:kern w:val="0"/>
                <w:szCs w:val="21"/>
              </w:rPr>
            </w:pPr>
            <w:r>
              <w:rPr>
                <w:rFonts w:hint="eastAsia" w:hAnsi="宋体" w:cs="宋体"/>
                <w:kern w:val="0"/>
                <w:szCs w:val="21"/>
                <w:lang w:eastAsia="zh-CN"/>
              </w:rPr>
              <w:t>宝山邮政管理局一</w:t>
            </w:r>
            <w:r>
              <w:rPr>
                <w:rFonts w:hint="eastAsia" w:hAnsi="宋体" w:cs="宋体"/>
                <w:kern w:val="0"/>
                <w:szCs w:val="21"/>
              </w:rPr>
              <w:t>级主任</w:t>
            </w:r>
            <w:r>
              <w:rPr>
                <w:rFonts w:hint="eastAsia" w:hAnsi="宋体" w:cs="宋体"/>
                <w:kern w:val="0"/>
                <w:szCs w:val="21"/>
                <w:lang w:eastAsia="zh-CN"/>
              </w:rPr>
              <w:t>科员</w:t>
            </w:r>
            <w:r>
              <w:rPr>
                <w:rFonts w:hint="eastAsia" w:hAnsi="宋体" w:cs="宋体"/>
                <w:kern w:val="0"/>
                <w:szCs w:val="21"/>
              </w:rPr>
              <w:t>及以下</w:t>
            </w:r>
            <w:r>
              <w:rPr>
                <w:rFonts w:hint="eastAsia" w:hAnsi="宋体" w:cs="宋体"/>
                <w:kern w:val="0"/>
                <w:szCs w:val="21"/>
                <w:lang w:eastAsia="zh-CN"/>
              </w:rPr>
              <w:t>二</w:t>
            </w:r>
            <w:r>
              <w:rPr>
                <w:rFonts w:hint="eastAsia" w:hAnsi="宋体" w:cs="宋体"/>
                <w:kern w:val="0"/>
                <w:szCs w:val="21"/>
              </w:rPr>
              <w:t>职位</w:t>
            </w:r>
          </w:p>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sz w:val="24"/>
                <w:szCs w:val="24"/>
              </w:rPr>
            </w:pPr>
            <w:r>
              <w:rPr>
                <w:rFonts w:hint="eastAsia" w:hAnsi="宋体" w:cs="宋体"/>
                <w:kern w:val="0"/>
                <w:szCs w:val="21"/>
              </w:rPr>
              <w:t>（职位代码：</w:t>
            </w:r>
            <w:r>
              <w:rPr>
                <w:rFonts w:hint="eastAsia" w:cs="宋体"/>
                <w:kern w:val="0"/>
                <w:szCs w:val="21"/>
              </w:rPr>
              <w:t>30011000200</w:t>
            </w:r>
            <w:r>
              <w:rPr>
                <w:rFonts w:hint="eastAsia" w:cs="宋体"/>
                <w:kern w:val="0"/>
                <w:szCs w:val="21"/>
                <w:lang w:val="en-US" w:eastAsia="zh-CN"/>
              </w:rPr>
              <w:t>2</w:t>
            </w:r>
            <w:r>
              <w:rPr>
                <w:rFonts w:hint="eastAsia" w:hAnsi="宋体" w:cs="宋体"/>
                <w:kern w:val="0"/>
                <w:szCs w:val="21"/>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eastAsia="仿宋_GB2312"/>
                <w:sz w:val="24"/>
                <w:szCs w:val="24"/>
              </w:rPr>
              <w:t>1</w:t>
            </w:r>
            <w:r>
              <w:rPr>
                <w:rFonts w:hint="eastAsia" w:eastAsia="仿宋_GB2312"/>
                <w:sz w:val="24"/>
                <w:szCs w:val="24"/>
                <w:lang w:val="en-US" w:eastAsia="zh-CN"/>
              </w:rPr>
              <w:t>29.1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王虎</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170232020602106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钱雨舟</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170232110102112</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left w:val="single" w:color="000000" w:sz="4" w:space="0"/>
              <w:bottom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000000"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王安然</w:t>
            </w:r>
          </w:p>
        </w:tc>
        <w:tc>
          <w:tcPr>
            <w:tcW w:w="1984" w:type="dxa"/>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170233030200623</w:t>
            </w:r>
          </w:p>
        </w:tc>
        <w:tc>
          <w:tcPr>
            <w:tcW w:w="1254" w:type="dxa"/>
            <w:vMerge w:val="continue"/>
            <w:tcBorders>
              <w:left w:val="single" w:color="000000" w:sz="6" w:space="0"/>
              <w:bottom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8145" w:type="dxa"/>
            <w:gridSpan w:val="6"/>
            <w:tcBorders>
              <w:top w:val="single" w:color="000000" w:sz="4" w:space="0"/>
              <w:left w:val="nil"/>
              <w:bottom w:val="nil"/>
              <w:right w:val="nil"/>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rFonts w:hint="eastAsia" w:hAnsi="宋体" w:cs="宋体"/>
                <w:kern w:val="0"/>
                <w:szCs w:val="21"/>
              </w:rPr>
            </w:pPr>
            <w:r>
              <w:rPr>
                <w:rFonts w:hint="eastAsia" w:hAnsi="宋体" w:cs="宋体"/>
                <w:kern w:val="0"/>
                <w:szCs w:val="21"/>
                <w:lang w:eastAsia="zh-CN"/>
              </w:rPr>
              <w:t>松江邮政管理局一级主任科员及以下</w:t>
            </w:r>
            <w:r>
              <w:rPr>
                <w:rFonts w:hint="eastAsia" w:hAnsi="宋体" w:cs="宋体"/>
                <w:kern w:val="0"/>
                <w:szCs w:val="21"/>
              </w:rPr>
              <w:t>职位</w:t>
            </w:r>
          </w:p>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sz w:val="24"/>
                <w:szCs w:val="24"/>
              </w:rPr>
            </w:pPr>
            <w:r>
              <w:rPr>
                <w:rFonts w:hint="eastAsia" w:hAnsi="宋体" w:cs="宋体"/>
                <w:kern w:val="0"/>
                <w:szCs w:val="21"/>
              </w:rPr>
              <w:t>（职位代码：30011000</w:t>
            </w:r>
            <w:r>
              <w:rPr>
                <w:rFonts w:hint="eastAsia" w:hAnsi="宋体" w:cs="宋体"/>
                <w:kern w:val="0"/>
                <w:szCs w:val="21"/>
                <w:lang w:val="en-US" w:eastAsia="zh-CN"/>
              </w:rPr>
              <w:t>3</w:t>
            </w:r>
            <w:r>
              <w:rPr>
                <w:rFonts w:hint="eastAsia" w:hAnsi="宋体" w:cs="宋体"/>
                <w:kern w:val="0"/>
                <w:szCs w:val="21"/>
              </w:rPr>
              <w:t>001）</w:t>
            </w:r>
          </w:p>
        </w:tc>
        <w:tc>
          <w:tcPr>
            <w:tcW w:w="1134"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autoSpaceDN w:val="0"/>
              <w:spacing w:line="500" w:lineRule="exact"/>
              <w:jc w:val="center"/>
              <w:rPr>
                <w:sz w:val="24"/>
                <w:szCs w:val="24"/>
              </w:rPr>
            </w:pPr>
            <w:r>
              <w:rPr>
                <w:rFonts w:eastAsia="仿宋_GB2312"/>
                <w:sz w:val="24"/>
                <w:szCs w:val="24"/>
              </w:rPr>
              <w:t>1</w:t>
            </w:r>
            <w:r>
              <w:rPr>
                <w:rFonts w:hint="eastAsia" w:eastAsia="仿宋_GB2312"/>
                <w:sz w:val="24"/>
                <w:szCs w:val="24"/>
                <w:lang w:val="en-US" w:eastAsia="zh-CN"/>
              </w:rPr>
              <w:t>29.</w:t>
            </w:r>
            <w:r>
              <w:rPr>
                <w:rFonts w:eastAsia="仿宋_GB2312"/>
                <w:sz w:val="24"/>
                <w:szCs w:val="24"/>
              </w:rPr>
              <w:t>7</w:t>
            </w:r>
          </w:p>
        </w:tc>
        <w:tc>
          <w:tcPr>
            <w:tcW w:w="113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陈华</w:t>
            </w:r>
          </w:p>
        </w:tc>
        <w:tc>
          <w:tcPr>
            <w:tcW w:w="198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170232050201212</w:t>
            </w:r>
          </w:p>
        </w:tc>
        <w:tc>
          <w:tcPr>
            <w:tcW w:w="1254"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c>
          <w:tcPr>
            <w:tcW w:w="905"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exact"/>
              <w:jc w:val="center"/>
              <w:textAlignment w:val="auto"/>
              <w:rPr>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曹翔</w:t>
            </w:r>
          </w:p>
        </w:tc>
        <w:tc>
          <w:tcPr>
            <w:tcW w:w="19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170232050203811</w:t>
            </w:r>
          </w:p>
        </w:tc>
        <w:tc>
          <w:tcPr>
            <w:tcW w:w="125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exact"/>
              <w:jc w:val="center"/>
              <w:textAlignment w:val="auto"/>
              <w:rPr>
                <w:sz w:val="24"/>
                <w:szCs w:val="24"/>
              </w:rPr>
            </w:pPr>
          </w:p>
        </w:tc>
        <w:tc>
          <w:tcPr>
            <w:tcW w:w="1134" w:type="dxa"/>
            <w:vMerge w:val="continue"/>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余畅</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170232110103114</w:t>
            </w:r>
          </w:p>
        </w:tc>
        <w:tc>
          <w:tcPr>
            <w:tcW w:w="1254" w:type="dxa"/>
            <w:vMerge w:val="continue"/>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rFonts w:hint="eastAsia" w:hAnsi="宋体" w:cs="宋体"/>
                <w:kern w:val="0"/>
                <w:szCs w:val="21"/>
              </w:rPr>
            </w:pPr>
            <w:r>
              <w:rPr>
                <w:rFonts w:hint="eastAsia" w:hAnsi="宋体" w:cs="宋体"/>
                <w:kern w:val="0"/>
                <w:szCs w:val="21"/>
                <w:lang w:eastAsia="zh-CN"/>
              </w:rPr>
              <w:t>青浦邮政管理局一级主任科员及以下</w:t>
            </w:r>
            <w:r>
              <w:rPr>
                <w:rFonts w:hint="eastAsia" w:hAnsi="宋体" w:cs="宋体"/>
                <w:kern w:val="0"/>
                <w:szCs w:val="21"/>
              </w:rPr>
              <w:t>职位</w:t>
            </w:r>
          </w:p>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sz w:val="24"/>
                <w:szCs w:val="24"/>
              </w:rPr>
            </w:pPr>
            <w:r>
              <w:rPr>
                <w:rFonts w:hint="eastAsia" w:hAnsi="宋体" w:cs="宋体"/>
                <w:kern w:val="0"/>
                <w:szCs w:val="21"/>
              </w:rPr>
              <w:t>（职位代码：30011000</w:t>
            </w:r>
            <w:r>
              <w:rPr>
                <w:rFonts w:hint="eastAsia" w:hAnsi="宋体" w:cs="宋体"/>
                <w:kern w:val="0"/>
                <w:szCs w:val="21"/>
                <w:lang w:val="en-US" w:eastAsia="zh-CN"/>
              </w:rPr>
              <w:t>4</w:t>
            </w:r>
            <w:r>
              <w:rPr>
                <w:rFonts w:hint="eastAsia" w:hAnsi="宋体" w:cs="宋体"/>
                <w:kern w:val="0"/>
                <w:szCs w:val="21"/>
              </w:rPr>
              <w:t>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eastAsia" w:eastAsia="仿宋_GB2312"/>
                <w:sz w:val="24"/>
                <w:szCs w:val="24"/>
                <w:lang w:eastAsia="zh-CN"/>
              </w:rPr>
            </w:pPr>
            <w:r>
              <w:rPr>
                <w:rFonts w:eastAsia="仿宋_GB2312"/>
                <w:sz w:val="24"/>
                <w:szCs w:val="24"/>
              </w:rPr>
              <w:t>13</w:t>
            </w:r>
            <w:r>
              <w:rPr>
                <w:rFonts w:hint="eastAsia" w:eastAsia="仿宋_GB2312"/>
                <w:sz w:val="24"/>
                <w:szCs w:val="24"/>
                <w:lang w:val="en-US" w:eastAsia="zh-CN"/>
              </w:rPr>
              <w:t>3</w:t>
            </w:r>
            <w:r>
              <w:rPr>
                <w:rFonts w:eastAsia="仿宋_GB2312"/>
                <w:sz w:val="24"/>
                <w:szCs w:val="24"/>
              </w:rPr>
              <w:t>.</w:t>
            </w:r>
            <w:r>
              <w:rPr>
                <w:rFonts w:hint="eastAsia" w:eastAsia="仿宋_GB2312"/>
                <w:sz w:val="24"/>
                <w:szCs w:val="24"/>
                <w:lang w:val="en-US" w:eastAsia="zh-CN"/>
              </w:rPr>
              <w:t>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王梓涵</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170231010901816</w:t>
            </w:r>
          </w:p>
        </w:tc>
        <w:tc>
          <w:tcPr>
            <w:tcW w:w="125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王可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170232030201801</w:t>
            </w:r>
          </w:p>
        </w:tc>
        <w:tc>
          <w:tcPr>
            <w:tcW w:w="125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戴扬立</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0"/>
                <w:szCs w:val="20"/>
                <w:u w:val="none"/>
                <w:lang w:val="en-US" w:eastAsia="zh-CN" w:bidi="ar"/>
              </w:rPr>
              <w:t>170233010503430</w:t>
            </w:r>
          </w:p>
        </w:tc>
        <w:tc>
          <w:tcPr>
            <w:tcW w:w="125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shsyzglj_rsc@163.com</w:t>
      </w:r>
      <w:r>
        <w:rPr>
          <w:rFonts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日17:00前发送扫描件至邮箱shsyzglj_rsc@163.com。未在规定时间内填报放弃声明，又因个人原因不参加面试的，视情节将记入诚信档案。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eastAsia="仿宋_GB2312"/>
          <w:color w:val="000000"/>
          <w:sz w:val="32"/>
          <w:szCs w:val="32"/>
          <w:shd w:val="clear" w:color="auto" w:fill="FFFFFF"/>
        </w:rPr>
        <w:t>shsyzglj_rsc@163.com。邮件标题和正文均为“报考单位+职位名称+考生姓名预审材料”（例：***邮政管理局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highlight w:val="red"/>
          <w:shd w:val="clear" w:color="auto" w:fill="FFFFFF"/>
          <w:lang w:eastAsia="zh-CN"/>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w:t>
      </w:r>
      <w:r>
        <w:rPr>
          <w:rFonts w:hint="eastAsia" w:eastAsia="仿宋_GB2312"/>
          <w:b/>
          <w:sz w:val="32"/>
          <w:szCs w:val="32"/>
          <w:shd w:val="clear" w:color="auto" w:fill="FFFFFF"/>
          <w:lang w:eastAsia="zh-CN"/>
        </w:rPr>
        <w:t>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default" w:eastAsia="仿宋_GB2312"/>
          <w:b/>
          <w:sz w:val="32"/>
          <w:szCs w:val="32"/>
          <w:shd w:val="clear" w:color="auto" w:fill="FFFFFF"/>
          <w:lang w:val="en"/>
        </w:rPr>
        <w:t>7</w:t>
      </w:r>
      <w:r>
        <w:rPr>
          <w:rFonts w:eastAsia="仿宋_GB2312"/>
          <w:b/>
          <w:sz w:val="32"/>
          <w:szCs w:val="32"/>
          <w:shd w:val="clear" w:color="auto" w:fill="FFFFFF"/>
        </w:rPr>
        <w:t>:</w:t>
      </w:r>
      <w:r>
        <w:rPr>
          <w:rFonts w:hint="default" w:eastAsia="仿宋_GB2312"/>
          <w:b/>
          <w:sz w:val="32"/>
          <w:szCs w:val="32"/>
          <w:shd w:val="clear" w:color="auto" w:fill="FFFFFF"/>
          <w:lang w:val="en"/>
        </w:rPr>
        <w:t>3</w:t>
      </w:r>
      <w:r>
        <w:rPr>
          <w:rFonts w:hint="eastAsia" w:eastAsia="仿宋_GB2312"/>
          <w:b/>
          <w:sz w:val="32"/>
          <w:szCs w:val="32"/>
          <w:shd w:val="clear" w:color="auto" w:fill="FFFFFF"/>
          <w:lang w:val="en-US" w:eastAsia="zh-CN"/>
        </w:rPr>
        <w:t>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lang w:eastAsia="zh-CN"/>
        </w:rPr>
        <w:t>上海市邮政管理局</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lang w:eastAsia="zh-CN"/>
        </w:rPr>
        <w:t>上海市静安区愚园路311号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w:t>
      </w:r>
      <w:r>
        <w:rPr>
          <w:rFonts w:hint="eastAsia" w:eastAsia="仿宋_GB2312"/>
          <w:sz w:val="32"/>
          <w:szCs w:val="32"/>
          <w:highlight w:val="none"/>
          <w:lang w:eastAsia="zh-CN"/>
        </w:rPr>
        <w:t>乘地铁2号线或7号线在静安寺站下，由1号出口出站后往西北走300米即到</w:t>
      </w:r>
      <w:r>
        <w:rPr>
          <w:rFonts w:eastAsia="仿宋_GB2312"/>
          <w:sz w:val="32"/>
          <w:szCs w:val="32"/>
          <w:highlight w:val="none"/>
          <w:shd w:val="clear" w:color="auto" w:fill="FFFFFF"/>
        </w:rPr>
        <w:t>。</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w:t>
      </w:r>
      <w:r>
        <w:rPr>
          <w:rFonts w:hint="eastAsia" w:eastAsia="仿宋_GB2312"/>
          <w:sz w:val="32"/>
          <w:szCs w:val="32"/>
          <w:highlight w:val="none"/>
        </w:rPr>
        <w:t>3:1</w:t>
      </w:r>
      <w:r>
        <w:rPr>
          <w:rFonts w:hint="eastAsia" w:eastAsia="仿宋_GB2312"/>
          <w:sz w:val="32"/>
          <w:szCs w:val="32"/>
        </w:rPr>
        <w:t>及以上的，面试后应按综合成绩从高到低的顺序1:1确定体检和考察人选；比例低于</w:t>
      </w:r>
      <w:r>
        <w:rPr>
          <w:rFonts w:hint="eastAsia" w:eastAsia="仿宋_GB2312"/>
          <w:sz w:val="32"/>
          <w:szCs w:val="32"/>
          <w:highlight w:val="none"/>
        </w:rPr>
        <w:t>3:1</w:t>
      </w:r>
      <w:r>
        <w:rPr>
          <w:rFonts w:hint="eastAsia" w:eastAsia="仿宋_GB2312"/>
          <w:sz w:val="32"/>
          <w:szCs w:val="32"/>
        </w:rPr>
        <w:t>的，考生面试成绩应达到</w:t>
      </w:r>
      <w:r>
        <w:rPr>
          <w:rFonts w:hint="eastAsia" w:eastAsia="仿宋_GB2312"/>
          <w:sz w:val="32"/>
          <w:szCs w:val="32"/>
          <w:lang w:val="en-US" w:eastAsia="zh-CN"/>
        </w:rPr>
        <w:t>70</w:t>
      </w:r>
      <w:r>
        <w:rPr>
          <w:rFonts w:hint="eastAsia" w:eastAsia="仿宋_GB2312"/>
          <w:sz w:val="32"/>
          <w:szCs w:val="32"/>
        </w:rPr>
        <w:t>分的面试合格分数线，方可按综合成绩从高到低的顺序1：1</w:t>
      </w:r>
      <w:bookmarkStart w:id="1" w:name="_GoBack"/>
      <w:bookmarkEnd w:id="1"/>
      <w:r>
        <w:rPr>
          <w:rFonts w:hint="eastAsia" w:eastAsia="仿宋_GB2312"/>
          <w:sz w:val="32"/>
          <w:szCs w:val="32"/>
        </w:rPr>
        <w:t>进入体检和考察。</w:t>
      </w:r>
      <w:r>
        <w:rPr>
          <w:rFonts w:hint="eastAsia" w:eastAsia="仿宋_GB2312"/>
          <w:sz w:val="32"/>
          <w:szCs w:val="32"/>
          <w:highlight w:val="none"/>
        </w:rPr>
        <w:t>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eastAsia="仿宋_GB2312"/>
          <w:sz w:val="32"/>
          <w:szCs w:val="32"/>
          <w:highlight w:val="none"/>
        </w:rPr>
        <w:t>021-62485566</w:t>
      </w:r>
      <w:r>
        <w:rPr>
          <w:rFonts w:hint="eastAsia" w:eastAsia="仿宋_GB2312"/>
          <w:sz w:val="32"/>
          <w:szCs w:val="32"/>
          <w:highlight w:val="none"/>
          <w:lang w:val="en-US" w:eastAsia="zh-CN"/>
        </w:rPr>
        <w:t>*</w:t>
      </w:r>
      <w:r>
        <w:rPr>
          <w:rFonts w:eastAsia="仿宋_GB2312"/>
          <w:sz w:val="32"/>
          <w:szCs w:val="32"/>
          <w:highlight w:val="none"/>
        </w:rPr>
        <w:t>8016</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eastAsia="仿宋_GB2312"/>
          <w:sz w:val="32"/>
          <w:szCs w:val="32"/>
          <w:highlight w:val="none"/>
        </w:rPr>
        <w:t>021-62498861</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eastAsia="仿宋_GB2312"/>
          <w:sz w:val="32"/>
        </w:rPr>
      </w:pPr>
    </w:p>
    <w:p>
      <w:pPr>
        <w:spacing w:line="520" w:lineRule="exact"/>
        <w:ind w:firstLine="1600" w:firstLineChars="5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rFonts w:hint="eastAsia" w:eastAsia="宋体"/>
          <w:sz w:val="32"/>
          <w:szCs w:val="32"/>
          <w:shd w:val="clear" w:color="auto" w:fill="FFFFFF"/>
          <w:lang w:eastAsia="zh-CN"/>
        </w:rPr>
      </w:pPr>
      <w:r>
        <w:rPr>
          <w:rFonts w:hint="eastAsia" w:eastAsia="仿宋_GB2312"/>
          <w:sz w:val="32"/>
          <w:szCs w:val="32"/>
          <w:shd w:val="clear" w:color="auto" w:fill="FFFFFF"/>
          <w:lang w:eastAsia="zh-CN"/>
        </w:rPr>
        <w:t>上海市邮政管理局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23</w:t>
      </w:r>
      <w:r>
        <w:rPr>
          <w:rFonts w:hint="eastAsia" w:eastAsia="仿宋_GB2312"/>
          <w:sz w:val="32"/>
          <w:szCs w:val="32"/>
          <w:shd w:val="clear" w:color="auto" w:fill="FFFFFF"/>
        </w:rPr>
        <w:t>日</w:t>
      </w:r>
    </w:p>
    <w:p>
      <w:pPr>
        <w:spacing w:line="580" w:lineRule="exact"/>
        <w:rPr>
          <w:rFonts w:hint="eastAsia" w:eastAsia="黑体"/>
          <w:bCs/>
          <w:spacing w:val="8"/>
          <w:sz w:val="32"/>
          <w:szCs w:val="32"/>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highlight w:val="none"/>
        </w:rPr>
      </w:pPr>
    </w:p>
    <w:p>
      <w:pPr>
        <w:rPr>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DE6E5F6"/>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FB48E3"/>
    <w:rsid w:val="419A3FAE"/>
    <w:rsid w:val="41DF121F"/>
    <w:rsid w:val="45267D82"/>
    <w:rsid w:val="46A55C75"/>
    <w:rsid w:val="47ED3A0E"/>
    <w:rsid w:val="48B91E5D"/>
    <w:rsid w:val="4A7D0844"/>
    <w:rsid w:val="4B162FC1"/>
    <w:rsid w:val="4DF7CC61"/>
    <w:rsid w:val="4EC933D2"/>
    <w:rsid w:val="4F2B4370"/>
    <w:rsid w:val="4F6F5245"/>
    <w:rsid w:val="51E31065"/>
    <w:rsid w:val="5217023B"/>
    <w:rsid w:val="559D2106"/>
    <w:rsid w:val="57E035B9"/>
    <w:rsid w:val="57FB49D8"/>
    <w:rsid w:val="591C553F"/>
    <w:rsid w:val="5BCFE605"/>
    <w:rsid w:val="5BE76CD7"/>
    <w:rsid w:val="5C0A0595"/>
    <w:rsid w:val="5CFFD049"/>
    <w:rsid w:val="5FCF6D95"/>
    <w:rsid w:val="6277079A"/>
    <w:rsid w:val="63DFD546"/>
    <w:rsid w:val="64AF38BD"/>
    <w:rsid w:val="66A9277E"/>
    <w:rsid w:val="67EE932A"/>
    <w:rsid w:val="687142E8"/>
    <w:rsid w:val="69F3315F"/>
    <w:rsid w:val="6ADFA6F0"/>
    <w:rsid w:val="6CB23063"/>
    <w:rsid w:val="6DE03B4B"/>
    <w:rsid w:val="6E1FB6DE"/>
    <w:rsid w:val="6E3BB695"/>
    <w:rsid w:val="6EFFF709"/>
    <w:rsid w:val="6F416B95"/>
    <w:rsid w:val="6F9A3BA6"/>
    <w:rsid w:val="6FBAC647"/>
    <w:rsid w:val="73391019"/>
    <w:rsid w:val="75FDB551"/>
    <w:rsid w:val="760E5F3E"/>
    <w:rsid w:val="77D438C3"/>
    <w:rsid w:val="78B6041B"/>
    <w:rsid w:val="78FF6FB1"/>
    <w:rsid w:val="79D85F74"/>
    <w:rsid w:val="79DC4C0D"/>
    <w:rsid w:val="7AB855E2"/>
    <w:rsid w:val="7AC65BFC"/>
    <w:rsid w:val="7AF5F0F5"/>
    <w:rsid w:val="7B4C7799"/>
    <w:rsid w:val="7B6D8B0D"/>
    <w:rsid w:val="7BDC32D6"/>
    <w:rsid w:val="7C3B38D4"/>
    <w:rsid w:val="7CBFADDC"/>
    <w:rsid w:val="7D54BFF0"/>
    <w:rsid w:val="7D67ED00"/>
    <w:rsid w:val="7D761C62"/>
    <w:rsid w:val="7E27B086"/>
    <w:rsid w:val="7E71D164"/>
    <w:rsid w:val="7EF3FC49"/>
    <w:rsid w:val="7F37B772"/>
    <w:rsid w:val="7F5A08F0"/>
    <w:rsid w:val="7F5E5E06"/>
    <w:rsid w:val="7F6FFEBA"/>
    <w:rsid w:val="7F74B5FC"/>
    <w:rsid w:val="7FB70E47"/>
    <w:rsid w:val="7FC318F3"/>
    <w:rsid w:val="7FDF864D"/>
    <w:rsid w:val="7FEF5E17"/>
    <w:rsid w:val="7FEF8023"/>
    <w:rsid w:val="83BF115C"/>
    <w:rsid w:val="8BFBFB1D"/>
    <w:rsid w:val="953FAAA0"/>
    <w:rsid w:val="9FFEED8D"/>
    <w:rsid w:val="B5FA336C"/>
    <w:rsid w:val="B7BF0963"/>
    <w:rsid w:val="BE74FB27"/>
    <w:rsid w:val="BF6FC12B"/>
    <w:rsid w:val="BFBFAB77"/>
    <w:rsid w:val="BFFDAC61"/>
    <w:rsid w:val="CDFE09AF"/>
    <w:rsid w:val="CEB6AC0A"/>
    <w:rsid w:val="D9FB7F64"/>
    <w:rsid w:val="DF7FA7E4"/>
    <w:rsid w:val="DFE62291"/>
    <w:rsid w:val="EBFEEEEE"/>
    <w:rsid w:val="EFCCB693"/>
    <w:rsid w:val="EFD59618"/>
    <w:rsid w:val="EFF76B27"/>
    <w:rsid w:val="EFFB3407"/>
    <w:rsid w:val="F66FF944"/>
    <w:rsid w:val="F73CD0DA"/>
    <w:rsid w:val="F7FBE6DA"/>
    <w:rsid w:val="FA7D81B0"/>
    <w:rsid w:val="FBBB7A24"/>
    <w:rsid w:val="FBFAD950"/>
    <w:rsid w:val="FD57DBD7"/>
    <w:rsid w:val="FD7BB68B"/>
    <w:rsid w:val="FE6E84D2"/>
    <w:rsid w:val="FE731922"/>
    <w:rsid w:val="FE77D2BD"/>
    <w:rsid w:val="FE7F65F5"/>
    <w:rsid w:val="FEDF7E25"/>
    <w:rsid w:val="FEFFE2A1"/>
    <w:rsid w:val="FF3A8D5A"/>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36</TotalTime>
  <ScaleCrop>false</ScaleCrop>
  <LinksUpToDate>false</LinksUpToDate>
  <CharactersWithSpaces>5394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2021-02-15T10:50:00Z</dcterms:created>
  <dc:creator>微软中国</dc:creator>
  <cp:lastModifiedBy>kylin</cp:lastModifiedBy>
  <cp:lastPrinted>2024-02-24T01:44:00Z</cp:lastPrinted>
  <dcterms:modified xsi:type="dcterms:W3CDTF">2024-02-23T17:06:21Z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B287A71FD4CF3D714FB2D1659DB2CEAF</vt:lpwstr>
  </property>
</Properties>
</file>